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2F17BC" w:rsidRPr="00BE10A8" w:rsidTr="00A60281">
        <w:trPr>
          <w:jc w:val="center"/>
        </w:trPr>
        <w:tc>
          <w:tcPr>
            <w:tcW w:w="571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ARAGÓN INGUARÁN</w:t>
            </w:r>
          </w:p>
        </w:tc>
        <w:tc>
          <w:tcPr>
            <w:tcW w:w="1283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05-005</w:t>
            </w:r>
          </w:p>
        </w:tc>
        <w:tc>
          <w:tcPr>
            <w:tcW w:w="2010" w:type="dxa"/>
          </w:tcPr>
          <w:p w:rsidR="002F17BC" w:rsidRPr="00BE10A8" w:rsidRDefault="002F17BC" w:rsidP="002F17B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2F17BC" w:rsidRPr="00BE10A8" w:rsidRDefault="002F17BC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4B13F3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2F17BC" w:rsidRDefault="002F17BC" w:rsidP="002F17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bookmarkStart w:id="0" w:name="_GoBack" w:colFirst="5" w:colLast="5"/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ARAGÓN LA VILLA (ARAGÓN)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05-006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BELISARIO DOMÍNGUEZ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05-010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BONDOJITO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05-013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CAPULTITLÁN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05-018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CERRO PRIETO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05-023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CUCHILLA LA JOYA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05-036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DEFENSORES DE LA REPÚBLICA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05-037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DM NACIONAL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05-040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EMILIANO ZAPATA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05-052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EMILIANO ZAPATA (AMPL)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05-053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ESTRELLA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05-055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EX - ESCUELA DE TIRO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05-056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FAJA DE ORO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05-058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FERNANDO CASAS ALEMÁN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05-059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GERTRUDIS SÁNCHEZ 1ª SECCIÓN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05-066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GERTRUDIS SÁNCHEZ 2ª SECCIÓN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05-067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GERTRUDIS SÁNCHEZ 3ª SECCIÓN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05-068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GRANJAS MODERNAS-SAN JUAN DE ARAGÓN (AMPL)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05-070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GUADALUPE INSURGENTES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05-071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GUADALUPE TEPEYAC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05-074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GUADALUPE VICTORIA II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05-076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HÉROE DE NACOZARI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05-077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JOYA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05-102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JOYITA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05-103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 MALINCHE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05-105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MAGDALENA DE LAS SALINAS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05-119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MÁRTIRES DE RIO BLANCO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05-124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MÁRTIRES DE RIO BLANCO (AMPL)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05-125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0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MAXIMINO ÁVILA CAMACHO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05-126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NUEVA TENOCHTITLÁN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05-130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NUEVA VALLEJO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05-131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PANAMERICANA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05-133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PANAMERICANA (AMPL)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05-134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SAN PEDRO EL CHICO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05-167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TABLAS DE SAN AGUSTÍN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05-179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TEPEYAC INSURGENTES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05-181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TLACAMACA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05-183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TRES ESTRELLAS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05-189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0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VALLEJO PONIENTE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05-195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VILLA GUSTAVO A. MADERO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05-199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DE NOVIEMBRE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05-212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INDUSTRIAL I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05-223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INDUSTRIAL II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05-224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VALLEJO I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05-249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tr w:rsidR="004B13F3" w:rsidRPr="00BE10A8" w:rsidTr="00A60281">
        <w:trPr>
          <w:jc w:val="center"/>
        </w:trPr>
        <w:tc>
          <w:tcPr>
            <w:tcW w:w="571" w:type="dxa"/>
          </w:tcPr>
          <w:p w:rsidR="004B13F3" w:rsidRPr="00BE10A8" w:rsidRDefault="004B13F3" w:rsidP="004B13F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4B13F3" w:rsidRDefault="004B13F3" w:rsidP="004B13F3">
            <w:pPr>
              <w:jc w:val="center"/>
            </w:pPr>
            <w:r w:rsidRPr="00DA0328">
              <w:rPr>
                <w:rFonts w:ascii="Arial" w:hAnsi="Arial" w:cs="Arial"/>
                <w:sz w:val="18"/>
                <w:szCs w:val="18"/>
              </w:rPr>
              <w:t>VII</w:t>
            </w:r>
          </w:p>
        </w:tc>
        <w:tc>
          <w:tcPr>
            <w:tcW w:w="3969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VALLEJO II</w:t>
            </w:r>
          </w:p>
        </w:tc>
        <w:tc>
          <w:tcPr>
            <w:tcW w:w="1283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05-250</w:t>
            </w:r>
          </w:p>
        </w:tc>
        <w:tc>
          <w:tcPr>
            <w:tcW w:w="2010" w:type="dxa"/>
          </w:tcPr>
          <w:p w:rsidR="004B13F3" w:rsidRDefault="004B13F3" w:rsidP="004B13F3">
            <w:pPr>
              <w:jc w:val="center"/>
            </w:pPr>
            <w:r w:rsidRPr="004A0AC2">
              <w:rPr>
                <w:rFonts w:ascii="Arial" w:hAnsi="Arial" w:cs="Arial"/>
              </w:rPr>
              <w:t>GAM</w:t>
            </w:r>
          </w:p>
        </w:tc>
        <w:tc>
          <w:tcPr>
            <w:tcW w:w="1478" w:type="dxa"/>
          </w:tcPr>
          <w:p w:rsidR="004B13F3" w:rsidRDefault="004B13F3" w:rsidP="00E530B2">
            <w:pPr>
              <w:jc w:val="center"/>
            </w:pPr>
            <w:r w:rsidRPr="0038610C">
              <w:rPr>
                <w:rFonts w:ascii="Arial" w:hAnsi="Arial" w:cs="Arial"/>
              </w:rPr>
              <w:t>08/09/16</w:t>
            </w:r>
          </w:p>
        </w:tc>
        <w:tc>
          <w:tcPr>
            <w:tcW w:w="1478" w:type="dxa"/>
            <w:vAlign w:val="bottom"/>
          </w:tcPr>
          <w:p w:rsidR="004B13F3" w:rsidRDefault="004B13F3" w:rsidP="004B13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 HORAS</w:t>
            </w:r>
          </w:p>
        </w:tc>
      </w:tr>
      <w:bookmarkEnd w:id="0"/>
    </w:tbl>
    <w:p w:rsidR="00086793" w:rsidRPr="00BE10A8" w:rsidRDefault="00086793" w:rsidP="00874B55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CA5" w:rsidRDefault="00377CA5" w:rsidP="00741B05">
      <w:pPr>
        <w:spacing w:after="0" w:line="240" w:lineRule="auto"/>
      </w:pPr>
      <w:r>
        <w:separator/>
      </w:r>
    </w:p>
  </w:endnote>
  <w:endnote w:type="continuationSeparator" w:id="0">
    <w:p w:rsidR="00377CA5" w:rsidRDefault="00377CA5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CA5" w:rsidRDefault="00377CA5" w:rsidP="00741B05">
      <w:pPr>
        <w:spacing w:after="0" w:line="240" w:lineRule="auto"/>
      </w:pPr>
      <w:r>
        <w:separator/>
      </w:r>
    </w:p>
  </w:footnote>
  <w:footnote w:type="continuationSeparator" w:id="0">
    <w:p w:rsidR="00377CA5" w:rsidRDefault="00377CA5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8F55AF" w:rsidRDefault="008F55AF" w:rsidP="008F55AF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                             </w:t>
    </w:r>
    <w:r w:rsidR="00741B05" w:rsidRPr="00BE10A8">
      <w:rPr>
        <w:rFonts w:ascii="Arial" w:hAnsi="Arial" w:cs="Arial"/>
        <w:b/>
        <w:sz w:val="20"/>
        <w:szCs w:val="20"/>
      </w:rPr>
      <w:t xml:space="preserve">CALENDARIO PARA EFECTUAR </w:t>
    </w:r>
    <w:r>
      <w:rPr>
        <w:rFonts w:ascii="Arial" w:hAnsi="Arial" w:cs="Arial"/>
        <w:b/>
        <w:sz w:val="20"/>
        <w:szCs w:val="20"/>
      </w:rPr>
      <w:t xml:space="preserve">EL CÓMPUTO TOTAL DE LA VOTACIÓN E INTEGRACIÓN DE LOS COMITÉS </w:t>
    </w:r>
  </w:p>
  <w:p w:rsidR="00741B05" w:rsidRPr="00BE10A8" w:rsidRDefault="008F55AF" w:rsidP="008F55AF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CIUDADANOS Y CONSEJOS DE LOS PUEBLOS</w:t>
    </w:r>
    <w:r w:rsidR="00741B05" w:rsidRPr="00BE10A8">
      <w:rPr>
        <w:rFonts w:ascii="Arial" w:hAnsi="Arial" w:cs="Arial"/>
        <w:b/>
        <w:sz w:val="20"/>
        <w:szCs w:val="20"/>
      </w:rPr>
      <w:t xml:space="preserve"> 201</w:t>
    </w:r>
    <w:r>
      <w:rPr>
        <w:rFonts w:ascii="Arial" w:hAnsi="Arial" w:cs="Arial"/>
        <w:b/>
        <w:sz w:val="20"/>
        <w:szCs w:val="20"/>
      </w:rPr>
      <w:t>6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03F3D"/>
    <w:rsid w:val="00086793"/>
    <w:rsid w:val="001B198A"/>
    <w:rsid w:val="00260BB5"/>
    <w:rsid w:val="002F17BC"/>
    <w:rsid w:val="00373D58"/>
    <w:rsid w:val="00377CA5"/>
    <w:rsid w:val="003A395C"/>
    <w:rsid w:val="004B13F3"/>
    <w:rsid w:val="005921AC"/>
    <w:rsid w:val="005B39A0"/>
    <w:rsid w:val="006F0B10"/>
    <w:rsid w:val="00741B05"/>
    <w:rsid w:val="00874B55"/>
    <w:rsid w:val="008F55AF"/>
    <w:rsid w:val="00931A67"/>
    <w:rsid w:val="00973BEE"/>
    <w:rsid w:val="00AD4091"/>
    <w:rsid w:val="00B742F9"/>
    <w:rsid w:val="00BE10A8"/>
    <w:rsid w:val="00BF38AA"/>
    <w:rsid w:val="00CA10F8"/>
    <w:rsid w:val="00CC5899"/>
    <w:rsid w:val="00D20D1D"/>
    <w:rsid w:val="00D25596"/>
    <w:rsid w:val="00E530B2"/>
    <w:rsid w:val="00E70BD5"/>
    <w:rsid w:val="00EA039F"/>
    <w:rsid w:val="00F7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92F12"/>
  <w15:docId w15:val="{FEA2D3F1-17CB-4F7F-AA42-A465BC87C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  <w:style w:type="paragraph" w:styleId="Textodeglobo">
    <w:name w:val="Balloon Text"/>
    <w:basedOn w:val="Normal"/>
    <w:link w:val="TextodegloboCar"/>
    <w:uiPriority w:val="99"/>
    <w:semiHidden/>
    <w:unhideWhenUsed/>
    <w:rsid w:val="00931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A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Vargas Gama Nora Elia</cp:lastModifiedBy>
  <cp:revision>4</cp:revision>
  <cp:lastPrinted>2016-08-29T21:56:00Z</cp:lastPrinted>
  <dcterms:created xsi:type="dcterms:W3CDTF">2016-08-29T22:57:00Z</dcterms:created>
  <dcterms:modified xsi:type="dcterms:W3CDTF">2016-08-29T22:58:00Z</dcterms:modified>
</cp:coreProperties>
</file>